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18308751" w:rsidR="00FF7BAE" w:rsidRPr="00AB5313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0716B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2</w:t>
            </w:r>
            <w:r w:rsidR="00357EFF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9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4216732A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3A3386">
              <w:rPr>
                <w:rFonts w:eastAsia="Calibri" w:cs="Calibri"/>
                <w:sz w:val="24"/>
                <w:lang w:val="sr-Cyrl-RS"/>
              </w:rPr>
              <w:t>Рат</w:t>
            </w:r>
            <w:r w:rsidR="00357EFF">
              <w:rPr>
                <w:rFonts w:eastAsia="Calibri" w:cs="Calibri"/>
                <w:sz w:val="24"/>
                <w:lang w:val="sr-Cyrl-RS"/>
              </w:rPr>
              <w:t>ови на Старом истоку и</w:t>
            </w:r>
            <w:r w:rsidR="009B759B">
              <w:rPr>
                <w:rFonts w:eastAsia="Calibri" w:cs="Calibri"/>
                <w:sz w:val="24"/>
                <w:lang w:val="sr-Cyrl-RS"/>
              </w:rPr>
              <w:t xml:space="preserve"> у Старој Грчкој</w:t>
            </w:r>
            <w:r w:rsidR="00357EFF">
              <w:rPr>
                <w:rFonts w:eastAsia="Calibri" w:cs="Calibri"/>
                <w:sz w:val="24"/>
                <w:lang w:val="sr-Cyrl-RS"/>
              </w:rPr>
              <w:t>- историјски извори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2A7942EF" w:rsidR="00FF7BAE" w:rsidRPr="00AD6B87" w:rsidRDefault="008E584A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Утврђив</w:t>
            </w:r>
            <w:r w:rsidR="00357EFF">
              <w:rPr>
                <w:rFonts w:eastAsia="Calibri" w:cs="Calibri"/>
                <w:sz w:val="24"/>
                <w:lang w:val="sr-Cyrl-RS"/>
              </w:rPr>
              <w:t>ање и 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64555A09" w:rsidR="009971FA" w:rsidRPr="0066286B" w:rsidRDefault="009971FA" w:rsidP="0066286B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20DC790C" w14:textId="3A6C6A83" w:rsidR="002E7730" w:rsidRDefault="008E584A" w:rsidP="002E5FE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Утврђивање</w:t>
            </w:r>
            <w:r w:rsidR="002E7730">
              <w:rPr>
                <w:rFonts w:eastAsia="Calibri" w:cs="Calibri"/>
                <w:color w:val="000000"/>
                <w:sz w:val="24"/>
                <w:lang w:val="sr-Cyrl-RS"/>
              </w:rPr>
              <w:t xml:space="preserve"> знања о узроцима, поводима, токовима, биткама и последицама ратова који су били вођени на простору Старе Грчке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и Старог истока</w:t>
            </w:r>
            <w:r w:rsidR="002E5FE9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914736E" w14:textId="6C3F07B1" w:rsidR="009B759B" w:rsidRPr="009B759B" w:rsidRDefault="009B759B" w:rsidP="002E5FE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Истицање улоге и значаја кључних личности </w:t>
            </w:r>
            <w:r w:rsidR="002E7730">
              <w:rPr>
                <w:rFonts w:eastAsia="Calibri" w:cs="Calibri"/>
                <w:color w:val="000000"/>
                <w:sz w:val="24"/>
                <w:lang w:val="sr-Cyrl-RS"/>
              </w:rPr>
              <w:t xml:space="preserve">из периода ратовања </w:t>
            </w:r>
            <w:r w:rsidR="008E584A">
              <w:rPr>
                <w:rFonts w:eastAsia="Calibri" w:cs="Calibri"/>
                <w:color w:val="000000"/>
                <w:sz w:val="24"/>
                <w:lang w:val="sr-Cyrl-RS"/>
              </w:rPr>
              <w:t>на простору Старог истока и Старе Грчке</w:t>
            </w:r>
            <w:r w:rsidR="002E5FE9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491704EA" w:rsidR="00AA4862" w:rsidRPr="003F1059" w:rsidRDefault="00AA4862" w:rsidP="002E5FE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 / географске карте</w:t>
            </w:r>
            <w:r w:rsidR="002E5FE9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13246957" w:rsidR="00B64094" w:rsidRDefault="00B64094" w:rsidP="002E5FE9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2E5FE9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76E9EA65" w:rsidR="005A1CC2" w:rsidRPr="003F1059" w:rsidRDefault="005A1CC2" w:rsidP="002E5FE9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2E5FE9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D8D0F58" w14:textId="6792869F" w:rsidR="002E5FE9" w:rsidRPr="00344420" w:rsidRDefault="00B9191A" w:rsidP="00344420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7D40DD2B" w14:textId="4B777276" w:rsidR="002E5FE9" w:rsidRDefault="003074FE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2E5FE9">
              <w:rPr>
                <w:rFonts w:eastAsia="Calibri" w:cs="Calibri"/>
                <w:color w:val="000000"/>
                <w:sz w:val="24"/>
                <w:lang w:val="sr-Cyrl-RS"/>
              </w:rPr>
              <w:t>тв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рди </w:t>
            </w:r>
            <w:r w:rsidR="002E5FE9">
              <w:rPr>
                <w:rFonts w:eastAsia="Calibri" w:cs="Calibri"/>
                <w:color w:val="000000"/>
                <w:sz w:val="24"/>
                <w:lang w:val="sr-Cyrl-RS"/>
              </w:rPr>
              <w:t xml:space="preserve"> сличности и разлике између ратова у старом веку кроз упоредн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2E5FE9">
              <w:rPr>
                <w:rFonts w:eastAsia="Calibri" w:cs="Calibri"/>
                <w:color w:val="000000"/>
                <w:sz w:val="24"/>
                <w:lang w:val="sr-Cyrl-RS"/>
              </w:rPr>
              <w:t xml:space="preserve"> анализ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2E5FE9"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FF4DCBE" w14:textId="378EC892" w:rsidR="005A1CC2" w:rsidRDefault="002E5FE9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 xml:space="preserve">очи разлике између </w:t>
            </w:r>
            <w:r w:rsidR="00344420">
              <w:rPr>
                <w:rFonts w:eastAsia="Calibri" w:cs="Calibri"/>
                <w:color w:val="000000"/>
                <w:sz w:val="24"/>
                <w:lang w:val="sr-Cyrl-RS"/>
              </w:rPr>
              <w:t>освајачких</w:t>
            </w:r>
            <w:r w:rsidR="0066286B">
              <w:rPr>
                <w:rFonts w:eastAsia="Calibri" w:cs="Calibri"/>
                <w:color w:val="000000"/>
                <w:sz w:val="24"/>
                <w:lang w:val="sr-Cyrl-RS"/>
              </w:rPr>
              <w:t>, о</w:t>
            </w:r>
            <w:r w:rsidR="00344420">
              <w:rPr>
                <w:rFonts w:eastAsia="Calibri" w:cs="Calibri"/>
                <w:color w:val="000000"/>
                <w:sz w:val="24"/>
                <w:lang w:val="sr-Cyrl-RS"/>
              </w:rPr>
              <w:t>слободилачких и грађанских ратова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:</w:t>
            </w:r>
          </w:p>
          <w:p w14:paraId="66FCD326" w14:textId="6E9BA4F4" w:rsidR="003A3386" w:rsidRPr="003A3386" w:rsidRDefault="002E5FE9" w:rsidP="003A33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 xml:space="preserve">бјасни узроке </w:t>
            </w:r>
            <w:r w:rsidR="008E584A">
              <w:rPr>
                <w:rFonts w:eastAsia="Calibri" w:cs="Calibri"/>
                <w:color w:val="000000"/>
                <w:sz w:val="24"/>
                <w:lang w:val="sr-Cyrl-RS"/>
              </w:rPr>
              <w:t>и последице ратова вођених на простору Старог истока и Старе Грчке</w:t>
            </w:r>
            <w:r w:rsidR="005E203A"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412975DE" w:rsidR="00F16E9E" w:rsidRPr="0083270C" w:rsidRDefault="002E5FE9" w:rsidP="008327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3A3386">
              <w:rPr>
                <w:rFonts w:eastAsia="Calibri" w:cs="Calibri"/>
                <w:color w:val="000000"/>
                <w:sz w:val="24"/>
                <w:lang w:val="sr-Cyrl-RS"/>
              </w:rPr>
              <w:t xml:space="preserve">бјасни 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 xml:space="preserve">порекло идеје мира у </w:t>
            </w:r>
            <w:r w:rsidR="009B759B">
              <w:rPr>
                <w:rFonts w:eastAsia="Calibri" w:cs="Calibri"/>
                <w:color w:val="000000"/>
                <w:sz w:val="24"/>
                <w:lang w:val="en-GB"/>
              </w:rPr>
              <w:t xml:space="preserve">IV 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>веку п.н.е. и разлоге њене пополарности</w:t>
            </w:r>
            <w:r w:rsidR="005E203A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130BA79A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8E584A">
              <w:rPr>
                <w:sz w:val="24"/>
                <w:lang w:val="sr-Cyrl-RS"/>
              </w:rPr>
              <w:t xml:space="preserve"> и </w:t>
            </w:r>
            <w:r w:rsidR="005E203A">
              <w:rPr>
                <w:sz w:val="24"/>
                <w:lang w:val="sr-Cyrl-RS"/>
              </w:rPr>
              <w:t>рада на тексту.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3D236271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46D228B7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8E584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A96A691" w14:textId="5CC4802C" w:rsidR="00024D2A" w:rsidRPr="008E584A" w:rsidRDefault="008E584A" w:rsidP="008E584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Обавештава ученике да ће радити историјске изворе из уџбеника који се налазе на странама од 154. до 155. стране, као и из радне свеске „ Стари век у историјским изворима“ Слободана Душанића и Жарка Петровића</w:t>
            </w:r>
            <w:r w:rsidR="005E203A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4143EBC" w14:textId="6CE3085B" w:rsidR="00EE532D" w:rsidRPr="005E203A" w:rsidRDefault="008E584A" w:rsidP="005E203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Напомиње да ће поједине ученике прозивати како би утврдио њихово претходно знање и пажњу на часу, као и разумевање прочитаног</w:t>
            </w:r>
            <w:r w:rsidR="005E203A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380FAC" w14:textId="122ACF10" w:rsidR="00EE532D" w:rsidRPr="008E584A" w:rsidRDefault="00EE532D" w:rsidP="008E584A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A7C2C34" w14:textId="7975EE39" w:rsidR="00EE532D" w:rsidRPr="002E7730" w:rsidRDefault="00EE532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5E203A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35EB6B66" w:rsidR="002E7730" w:rsidRPr="005C5617" w:rsidRDefault="002E7730" w:rsidP="008E584A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09E6A1AE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</w:t>
            </w:r>
            <w:r w:rsidR="008E584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7D660720" w:rsidR="00C23BD2" w:rsidRPr="00782F96" w:rsidRDefault="00C23BD2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bookmarkStart w:id="0" w:name="_GoBack"/>
            <w:bookmarkEnd w:id="0"/>
          </w:p>
          <w:p w14:paraId="750D519A" w14:textId="2C562197" w:rsidR="00AD2726" w:rsidRPr="008E584A" w:rsidRDefault="008E584A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Поставља питања ученицима о начину ратовања Египћана, значајним биткама и походима фараона</w:t>
            </w:r>
            <w:r w:rsidR="005E203A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17A49BF" w14:textId="04925DCB" w:rsidR="008E584A" w:rsidRPr="00024D2A" w:rsidRDefault="005E203A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8E584A">
              <w:rPr>
                <w:rFonts w:ascii="Calibri" w:eastAsia="Calibri" w:hAnsi="Calibri" w:cs="Calibri"/>
                <w:sz w:val="24"/>
                <w:lang w:val="sr-Cyrl-RS"/>
              </w:rPr>
              <w:t xml:space="preserve">ита текст </w:t>
            </w:r>
            <w:r w:rsidR="008E584A" w:rsidRPr="005E203A">
              <w:rPr>
                <w:rFonts w:ascii="Calibri" w:eastAsia="Calibri" w:hAnsi="Calibri" w:cs="Calibri"/>
                <w:i/>
                <w:iCs/>
                <w:sz w:val="24"/>
                <w:lang w:val="sr-Cyrl-RS"/>
              </w:rPr>
              <w:t xml:space="preserve">Рамзес </w:t>
            </w:r>
            <w:r w:rsidR="008E584A" w:rsidRPr="005E203A">
              <w:rPr>
                <w:rFonts w:ascii="Calibri" w:eastAsia="Calibri" w:hAnsi="Calibri" w:cs="Calibri"/>
                <w:i/>
                <w:iCs/>
                <w:sz w:val="24"/>
                <w:lang w:val="sr-Latn-RS"/>
              </w:rPr>
              <w:t>II</w:t>
            </w:r>
            <w:r w:rsidR="008E584A" w:rsidRPr="005E203A">
              <w:rPr>
                <w:rFonts w:ascii="Calibri" w:eastAsia="Calibri" w:hAnsi="Calibri" w:cs="Calibri"/>
                <w:i/>
                <w:iCs/>
                <w:sz w:val="24"/>
                <w:lang w:val="sr-Cyrl-RS"/>
              </w:rPr>
              <w:t xml:space="preserve"> у бици код Кадеша, око 1274. години пре н.е</w:t>
            </w:r>
            <w:r w:rsidR="008E584A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954C7D" w14:textId="67847D84" w:rsidR="00024D2A" w:rsidRPr="008163BE" w:rsidRDefault="005E203A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r w:rsidR="008E584A">
              <w:rPr>
                <w:rFonts w:ascii="Calibri" w:eastAsia="Calibri" w:hAnsi="Calibri" w:cs="Calibri"/>
                <w:sz w:val="24"/>
                <w:lang w:val="sr-Cyrl-RS"/>
              </w:rPr>
              <w:t>ористећи  прочитане податке пита ученике о ономе о чему је написан текст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78C5596" w14:textId="7D54929F" w:rsidR="008163BE" w:rsidRPr="008E584A" w:rsidRDefault="005E203A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8E584A">
              <w:rPr>
                <w:rFonts w:ascii="Calibri" w:eastAsia="Calibri" w:hAnsi="Calibri" w:cs="Calibri"/>
                <w:sz w:val="24"/>
                <w:lang w:val="sr-Cyrl-RS"/>
              </w:rPr>
              <w:t>смерава ученике да говоре о тактици и начину ратовања народа и држава на простору Месопотамије, значајним војсковођама и освајањима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899853A" w14:textId="532EEBF0" w:rsidR="008E584A" w:rsidRPr="005E203A" w:rsidRDefault="005E203A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i/>
                <w:iCs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8E584A">
              <w:rPr>
                <w:rFonts w:ascii="Calibri" w:eastAsia="Calibri" w:hAnsi="Calibri" w:cs="Calibri"/>
                <w:sz w:val="24"/>
                <w:lang w:val="sr-Cyrl-RS"/>
              </w:rPr>
              <w:t xml:space="preserve">з уџбеника чита </w:t>
            </w:r>
            <w:r w:rsidR="008E584A" w:rsidRPr="005E203A">
              <w:rPr>
                <w:rFonts w:ascii="Calibri" w:eastAsia="Calibri" w:hAnsi="Calibri" w:cs="Calibri"/>
                <w:i/>
                <w:iCs/>
                <w:sz w:val="24"/>
                <w:lang w:val="sr-Cyrl-RS"/>
              </w:rPr>
              <w:t xml:space="preserve">Натпис Тиглат Паласара </w:t>
            </w:r>
            <w:r w:rsidR="008E584A" w:rsidRPr="005E203A">
              <w:rPr>
                <w:rFonts w:ascii="Calibri" w:eastAsia="Calibri" w:hAnsi="Calibri" w:cs="Calibri"/>
                <w:i/>
                <w:iCs/>
                <w:sz w:val="24"/>
                <w:lang w:val="sr-Latn-RS"/>
              </w:rPr>
              <w:t>III</w:t>
            </w:r>
            <w:r w:rsidR="008E584A" w:rsidRPr="005E203A">
              <w:rPr>
                <w:rFonts w:ascii="Calibri" w:eastAsia="Calibri" w:hAnsi="Calibri" w:cs="Calibri"/>
                <w:i/>
                <w:iCs/>
                <w:sz w:val="24"/>
                <w:lang w:val="sr-Cyrl-RS"/>
              </w:rPr>
              <w:t xml:space="preserve"> из Нимруда (око 734. године пре н.е.</w:t>
            </w:r>
          </w:p>
          <w:p w14:paraId="385A810F" w14:textId="04A382CF" w:rsidR="00D2354B" w:rsidRPr="008163BE" w:rsidRDefault="005E203A" w:rsidP="008163BE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т</w:t>
            </w:r>
            <w:r w:rsidR="008E584A">
              <w:rPr>
                <w:rFonts w:ascii="Calibri" w:eastAsia="Calibri" w:hAnsi="Calibri" w:cs="Calibri"/>
                <w:sz w:val="24"/>
                <w:lang w:val="sr-Cyrl-RS"/>
              </w:rPr>
              <w:t xml:space="preserve">ражи од ученика да изврше интерпретацију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прочитаног </w:t>
            </w:r>
            <w:r w:rsidR="008E584A">
              <w:rPr>
                <w:rFonts w:ascii="Calibri" w:eastAsia="Calibri" w:hAnsi="Calibri" w:cs="Calibri"/>
                <w:sz w:val="24"/>
                <w:lang w:val="sr-Cyrl-RS"/>
              </w:rPr>
              <w:t>текста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1938D821" w14:textId="0A50B201" w:rsidR="00D2354B" w:rsidRPr="008E584A" w:rsidRDefault="005E203A" w:rsidP="00D2354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8E584A">
              <w:rPr>
                <w:rFonts w:ascii="Calibri" w:eastAsia="Calibri" w:hAnsi="Calibri" w:cs="Calibri"/>
                <w:sz w:val="24"/>
                <w:lang w:val="sr-Cyrl-RS"/>
              </w:rPr>
              <w:t>оставља питања ученицима о Тројанском рату,о ратовању Дораца, о Спарти као војничкој држави, те о грчко-персијским ратовима и о Пелопонеском рату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919BB1F" w14:textId="52AA8012" w:rsidR="008E584A" w:rsidRPr="001A6582" w:rsidRDefault="005E203A" w:rsidP="00D2354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8E584A">
              <w:rPr>
                <w:rFonts w:ascii="Calibri" w:eastAsia="Calibri" w:hAnsi="Calibri" w:cs="Calibri"/>
                <w:sz w:val="24"/>
                <w:lang w:val="sr-Cyrl-RS"/>
              </w:rPr>
              <w:t>з радне свеске чита текст на 31. и 32. страни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187BBBB" w14:textId="10532834" w:rsidR="00253424" w:rsidRPr="005E203A" w:rsidRDefault="005E203A" w:rsidP="005E203A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т</w:t>
            </w:r>
            <w:r w:rsidR="008E584A">
              <w:rPr>
                <w:rFonts w:ascii="Calibri" w:eastAsia="Calibri" w:hAnsi="Calibri" w:cs="Calibri"/>
                <w:sz w:val="24"/>
                <w:lang w:val="sr-Cyrl-RS"/>
              </w:rPr>
              <w:t>ражи да ученици аргументовано одговоре на питања која су у вези са прочитаним текстом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FC5F543" w14:textId="7517C7E0" w:rsidR="005C5617" w:rsidRPr="009543F4" w:rsidRDefault="005C5617" w:rsidP="005C561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038C19B" w14:textId="77777777" w:rsidR="008E584A" w:rsidRPr="008E584A" w:rsidRDefault="008E584A" w:rsidP="008E584A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F44D43E" w14:textId="6AEA6D7C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5E203A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1015CA76" w:rsidR="00B849BB" w:rsidRPr="008E584A" w:rsidRDefault="005E203A" w:rsidP="008E584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о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дговара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2C6DBF6E" w:rsidR="00286E5F" w:rsidRPr="005E203A" w:rsidRDefault="005E203A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955A04D" w14:textId="5E73D9ED" w:rsidR="005E203A" w:rsidRPr="008E584A" w:rsidRDefault="005E203A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0EE0001F" w14:textId="4A8CC1AD" w:rsidR="008E584A" w:rsidRPr="00B849BB" w:rsidRDefault="005E203A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8E584A">
              <w:rPr>
                <w:rFonts w:ascii="Calibri" w:eastAsia="Calibri" w:hAnsi="Calibri" w:cs="Calibri"/>
                <w:sz w:val="24"/>
                <w:lang w:val="sr-Cyrl-RS"/>
              </w:rPr>
              <w:t>нализира прочитани текст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3F2005D6" w:rsidR="00EE532D" w:rsidRPr="008F79EB" w:rsidRDefault="005E203A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14EEE902" w:rsidR="00EE532D" w:rsidRDefault="005E203A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0BE6D92F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14E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67B71EA" w14:textId="549F4991" w:rsidR="0056050C" w:rsidRPr="008E584A" w:rsidRDefault="008E584A" w:rsidP="008E584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Похваљује активне ученике и то бележи у педагошку свеску као и оцене за ученике које је прозивао</w:t>
            </w:r>
            <w:r w:rsidR="005E203A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EEEFC6" w14:textId="1CE6961D" w:rsidR="00F275B0" w:rsidRPr="008E584A" w:rsidRDefault="00ED0A18" w:rsidP="008E584A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459E58D" w14:textId="56B77B7E" w:rsidR="00ED0A18" w:rsidRPr="00ED0A18" w:rsidRDefault="00ED0A18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5E203A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4218B7F1" w:rsidR="00ED0A18" w:rsidRPr="00ED0A18" w:rsidRDefault="005E203A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ED0A18" w:rsidRDefault="00ED0A18" w:rsidP="00ED0A1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49556AE6" w:rsidR="00ED0A18" w:rsidRPr="005E203A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</w:p>
          <w:p w14:paraId="6CF2C4EE" w14:textId="18BB063F" w:rsidR="005E203A" w:rsidRPr="00D10449" w:rsidRDefault="005E203A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Током дискусије ученици аргументују своје сзтавове и врше интерпретацију, уз уважавање мишљења других ученика.</w:t>
            </w:r>
          </w:p>
          <w:p w14:paraId="183C9202" w14:textId="0F958E16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Повезивање раније стечених знања ученика са новим градивом </w:t>
            </w:r>
          </w:p>
          <w:p w14:paraId="7778905F" w14:textId="01E03B31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</w:p>
          <w:p w14:paraId="03B2DBD6" w14:textId="0E6539F0" w:rsidR="00ED0A18" w:rsidRDefault="00ED0A18" w:rsidP="005E203A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D58339" w14:textId="77777777" w:rsidR="00A16548" w:rsidRDefault="00A16548" w:rsidP="00136594">
      <w:pPr>
        <w:spacing w:after="0" w:line="240" w:lineRule="auto"/>
      </w:pPr>
      <w:r>
        <w:separator/>
      </w:r>
    </w:p>
  </w:endnote>
  <w:endnote w:type="continuationSeparator" w:id="0">
    <w:p w14:paraId="2F16421D" w14:textId="77777777" w:rsidR="00A16548" w:rsidRDefault="00A16548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E1E8A7" w14:textId="77777777" w:rsidR="00A16548" w:rsidRDefault="00A16548" w:rsidP="00136594">
      <w:pPr>
        <w:spacing w:after="0" w:line="240" w:lineRule="auto"/>
      </w:pPr>
      <w:r>
        <w:separator/>
      </w:r>
    </w:p>
  </w:footnote>
  <w:footnote w:type="continuationSeparator" w:id="0">
    <w:p w14:paraId="3FC160CC" w14:textId="77777777" w:rsidR="00A16548" w:rsidRDefault="00A16548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973E8E"/>
    <w:multiLevelType w:val="hybridMultilevel"/>
    <w:tmpl w:val="2530E414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6"/>
  </w:num>
  <w:num w:numId="10">
    <w:abstractNumId w:val="4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4D2A"/>
    <w:rsid w:val="00027D5C"/>
    <w:rsid w:val="000523CD"/>
    <w:rsid w:val="000716B7"/>
    <w:rsid w:val="000759FB"/>
    <w:rsid w:val="00083793"/>
    <w:rsid w:val="0009191B"/>
    <w:rsid w:val="000941BC"/>
    <w:rsid w:val="000C0467"/>
    <w:rsid w:val="000D462C"/>
    <w:rsid w:val="00120556"/>
    <w:rsid w:val="001225A0"/>
    <w:rsid w:val="00136594"/>
    <w:rsid w:val="00142898"/>
    <w:rsid w:val="00146637"/>
    <w:rsid w:val="0018488C"/>
    <w:rsid w:val="001934E3"/>
    <w:rsid w:val="0019409B"/>
    <w:rsid w:val="001973B8"/>
    <w:rsid w:val="001A282B"/>
    <w:rsid w:val="001A6582"/>
    <w:rsid w:val="001B0698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D0E6A"/>
    <w:rsid w:val="002E5FE9"/>
    <w:rsid w:val="002E7730"/>
    <w:rsid w:val="003074FE"/>
    <w:rsid w:val="003276B6"/>
    <w:rsid w:val="003312BE"/>
    <w:rsid w:val="00331758"/>
    <w:rsid w:val="00341F55"/>
    <w:rsid w:val="00344420"/>
    <w:rsid w:val="00352015"/>
    <w:rsid w:val="00357EB8"/>
    <w:rsid w:val="00357EFF"/>
    <w:rsid w:val="00393494"/>
    <w:rsid w:val="003A2DD1"/>
    <w:rsid w:val="003A3386"/>
    <w:rsid w:val="003B016B"/>
    <w:rsid w:val="003B2745"/>
    <w:rsid w:val="003B7D73"/>
    <w:rsid w:val="003C078E"/>
    <w:rsid w:val="003F1059"/>
    <w:rsid w:val="003F3B6E"/>
    <w:rsid w:val="00415B37"/>
    <w:rsid w:val="00444E2A"/>
    <w:rsid w:val="004A59EA"/>
    <w:rsid w:val="004A6FCC"/>
    <w:rsid w:val="004A76F0"/>
    <w:rsid w:val="004B0909"/>
    <w:rsid w:val="004C1792"/>
    <w:rsid w:val="004C3CEC"/>
    <w:rsid w:val="004F3D6B"/>
    <w:rsid w:val="00504A21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5E203A"/>
    <w:rsid w:val="00624E0E"/>
    <w:rsid w:val="006547ED"/>
    <w:rsid w:val="0066286B"/>
    <w:rsid w:val="00676418"/>
    <w:rsid w:val="0068549A"/>
    <w:rsid w:val="00693A03"/>
    <w:rsid w:val="0071122E"/>
    <w:rsid w:val="00782F96"/>
    <w:rsid w:val="007A09B2"/>
    <w:rsid w:val="007C4445"/>
    <w:rsid w:val="007C65EF"/>
    <w:rsid w:val="007E6717"/>
    <w:rsid w:val="00802A20"/>
    <w:rsid w:val="00815835"/>
    <w:rsid w:val="008163BE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B7134"/>
    <w:rsid w:val="008E2D20"/>
    <w:rsid w:val="008E51C9"/>
    <w:rsid w:val="008E584A"/>
    <w:rsid w:val="008F5223"/>
    <w:rsid w:val="008F79EB"/>
    <w:rsid w:val="009263A9"/>
    <w:rsid w:val="00935C16"/>
    <w:rsid w:val="009543F4"/>
    <w:rsid w:val="0099532B"/>
    <w:rsid w:val="009971FA"/>
    <w:rsid w:val="009B759B"/>
    <w:rsid w:val="009B7A4F"/>
    <w:rsid w:val="009D56BA"/>
    <w:rsid w:val="00A02F45"/>
    <w:rsid w:val="00A068C3"/>
    <w:rsid w:val="00A16548"/>
    <w:rsid w:val="00A44288"/>
    <w:rsid w:val="00A453D7"/>
    <w:rsid w:val="00A6496F"/>
    <w:rsid w:val="00A80881"/>
    <w:rsid w:val="00A84668"/>
    <w:rsid w:val="00A87F6C"/>
    <w:rsid w:val="00AA300D"/>
    <w:rsid w:val="00AA4862"/>
    <w:rsid w:val="00AA764F"/>
    <w:rsid w:val="00AB5313"/>
    <w:rsid w:val="00AB63CF"/>
    <w:rsid w:val="00AD114E"/>
    <w:rsid w:val="00AD2726"/>
    <w:rsid w:val="00AD6B87"/>
    <w:rsid w:val="00AE4D8A"/>
    <w:rsid w:val="00B02BD7"/>
    <w:rsid w:val="00B33B8C"/>
    <w:rsid w:val="00B64094"/>
    <w:rsid w:val="00B849BB"/>
    <w:rsid w:val="00B9191A"/>
    <w:rsid w:val="00BB44CB"/>
    <w:rsid w:val="00BC52C5"/>
    <w:rsid w:val="00C15A43"/>
    <w:rsid w:val="00C170FB"/>
    <w:rsid w:val="00C23BD2"/>
    <w:rsid w:val="00C6792F"/>
    <w:rsid w:val="00C749F9"/>
    <w:rsid w:val="00CD3847"/>
    <w:rsid w:val="00D10449"/>
    <w:rsid w:val="00D1227E"/>
    <w:rsid w:val="00D2354B"/>
    <w:rsid w:val="00D30527"/>
    <w:rsid w:val="00D460BE"/>
    <w:rsid w:val="00D7547E"/>
    <w:rsid w:val="00D823FD"/>
    <w:rsid w:val="00D96E60"/>
    <w:rsid w:val="00DF42C6"/>
    <w:rsid w:val="00E201F1"/>
    <w:rsid w:val="00E45D72"/>
    <w:rsid w:val="00EA45B0"/>
    <w:rsid w:val="00ED0A18"/>
    <w:rsid w:val="00ED2441"/>
    <w:rsid w:val="00EE532D"/>
    <w:rsid w:val="00EF0943"/>
    <w:rsid w:val="00F16E9E"/>
    <w:rsid w:val="00F22DB8"/>
    <w:rsid w:val="00F275B0"/>
    <w:rsid w:val="00F518C0"/>
    <w:rsid w:val="00F662F5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028E5DDF-8D93-441D-B0BB-D5CC8ED4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2060</TotalTime>
  <Pages>1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Snežana Škrbic</cp:lastModifiedBy>
  <cp:revision>3</cp:revision>
  <dcterms:created xsi:type="dcterms:W3CDTF">2019-12-26T00:25:00Z</dcterms:created>
  <dcterms:modified xsi:type="dcterms:W3CDTF">2020-01-09T11:30:00Z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